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64905" w14:textId="452C856D" w:rsidR="00B249E6" w:rsidRPr="00443383" w:rsidRDefault="001A68DA">
      <w:pPr>
        <w:rPr>
          <w:b/>
          <w:bCs/>
        </w:rPr>
      </w:pPr>
      <w:r w:rsidRPr="00443383">
        <w:rPr>
          <w:b/>
          <w:bCs/>
        </w:rPr>
        <w:t>Třídní schůzky 9.4.2025</w:t>
      </w:r>
    </w:p>
    <w:p w14:paraId="636C06D5" w14:textId="77777777" w:rsidR="00D27493" w:rsidRDefault="00D27493" w:rsidP="00D27493">
      <w:pPr>
        <w:pStyle w:val="Odstavecseseznamem"/>
        <w:numPr>
          <w:ilvl w:val="0"/>
          <w:numId w:val="10"/>
        </w:numPr>
      </w:pPr>
      <w:r>
        <w:t>P</w:t>
      </w:r>
      <w:r w:rsidR="001A68DA">
        <w:t>rezenční listin</w:t>
      </w:r>
      <w:r>
        <w:t xml:space="preserve">a </w:t>
      </w:r>
    </w:p>
    <w:p w14:paraId="47609603" w14:textId="42416FD5" w:rsidR="001A68DA" w:rsidRDefault="001A68DA" w:rsidP="00D27493">
      <w:pPr>
        <w:pStyle w:val="Odstavecseseznamem"/>
        <w:numPr>
          <w:ilvl w:val="0"/>
          <w:numId w:val="10"/>
        </w:numPr>
      </w:pPr>
      <w:r>
        <w:t>Školní hymna, hlášení p. ředitelky</w:t>
      </w:r>
    </w:p>
    <w:p w14:paraId="1972A845" w14:textId="1CB4CE55" w:rsidR="001A68DA" w:rsidRDefault="001A68DA" w:rsidP="001A68DA">
      <w:pPr>
        <w:pStyle w:val="Odstavecseseznamem"/>
        <w:numPr>
          <w:ilvl w:val="0"/>
          <w:numId w:val="10"/>
        </w:numPr>
      </w:pPr>
      <w:r>
        <w:t xml:space="preserve">Dotazník – </w:t>
      </w:r>
      <w:proofErr w:type="spellStart"/>
      <w:r>
        <w:t>autoevaluační</w:t>
      </w:r>
      <w:proofErr w:type="spellEnd"/>
      <w:r>
        <w:t xml:space="preserve"> šetření (důležitá zpětná vazba od rodičů)</w:t>
      </w:r>
    </w:p>
    <w:p w14:paraId="70D6D0F4" w14:textId="41317391" w:rsidR="006A2FB0" w:rsidRDefault="006A2FB0" w:rsidP="001A68DA">
      <w:pPr>
        <w:pStyle w:val="Odstavecseseznamem"/>
        <w:numPr>
          <w:ilvl w:val="0"/>
          <w:numId w:val="10"/>
        </w:numPr>
      </w:pPr>
      <w:r>
        <w:t>Začátek vyučování od 8:15 od nového školního roku</w:t>
      </w:r>
    </w:p>
    <w:p w14:paraId="7A75225C" w14:textId="52B8DC73" w:rsidR="001A68DA" w:rsidRDefault="004D694A" w:rsidP="001A68DA">
      <w:pPr>
        <w:pStyle w:val="Odstavecseseznamem"/>
        <w:numPr>
          <w:ilvl w:val="0"/>
          <w:numId w:val="10"/>
        </w:numPr>
      </w:pPr>
      <w:r>
        <w:t xml:space="preserve">Školní web – sledujte, důležité </w:t>
      </w:r>
      <w:proofErr w:type="spellStart"/>
      <w:r>
        <w:t>info</w:t>
      </w:r>
      <w:proofErr w:type="spellEnd"/>
      <w:r>
        <w:t>, hlavní komunikační kanál</w:t>
      </w:r>
    </w:p>
    <w:p w14:paraId="7D4DE13D" w14:textId="011A755D" w:rsidR="004D694A" w:rsidRDefault="004D694A" w:rsidP="001A68DA">
      <w:pPr>
        <w:pStyle w:val="Odstavecseseznamem"/>
        <w:numPr>
          <w:ilvl w:val="0"/>
          <w:numId w:val="10"/>
        </w:numPr>
      </w:pPr>
      <w:r>
        <w:t>Omluvy – důležité zapsat do záznamníku</w:t>
      </w:r>
    </w:p>
    <w:p w14:paraId="1867D82A" w14:textId="43A8935E" w:rsidR="004D694A" w:rsidRDefault="004D694A" w:rsidP="001A68DA">
      <w:pPr>
        <w:pStyle w:val="Odstavecseseznamem"/>
        <w:numPr>
          <w:ilvl w:val="0"/>
          <w:numId w:val="10"/>
        </w:numPr>
      </w:pPr>
      <w:r>
        <w:t>Možnost obracet se na členy škol</w:t>
      </w:r>
      <w:r w:rsidR="003015A8">
        <w:t>ské</w:t>
      </w:r>
      <w:r>
        <w:t xml:space="preserve"> rady – své připomínky a dotazy</w:t>
      </w:r>
      <w:r w:rsidR="003015A8">
        <w:t xml:space="preserve"> (</w:t>
      </w:r>
      <w:proofErr w:type="spellStart"/>
      <w:r w:rsidR="003015A8">
        <w:t>info</w:t>
      </w:r>
      <w:proofErr w:type="spellEnd"/>
      <w:r w:rsidR="003015A8">
        <w:t xml:space="preserve"> na webu)</w:t>
      </w:r>
    </w:p>
    <w:p w14:paraId="3460B033" w14:textId="157E19CD" w:rsidR="003015A8" w:rsidRDefault="003015A8" w:rsidP="001A68DA">
      <w:pPr>
        <w:pStyle w:val="Odstavecseseznamem"/>
        <w:numPr>
          <w:ilvl w:val="0"/>
          <w:numId w:val="10"/>
        </w:numPr>
      </w:pPr>
      <w:r>
        <w:t xml:space="preserve">Poděkování za příspěvky do </w:t>
      </w:r>
      <w:r w:rsidR="00D27493">
        <w:t>N</w:t>
      </w:r>
      <w:r>
        <w:t xml:space="preserve">adačního fondu </w:t>
      </w:r>
      <w:r w:rsidR="00D27493">
        <w:t>ZŠ Eden</w:t>
      </w:r>
    </w:p>
    <w:p w14:paraId="26AC4B32" w14:textId="7C4A9A2F" w:rsidR="004D694A" w:rsidRDefault="003015A8" w:rsidP="001A68DA">
      <w:pPr>
        <w:pStyle w:val="Odstavecseseznamem"/>
        <w:numPr>
          <w:ilvl w:val="0"/>
          <w:numId w:val="10"/>
        </w:numPr>
      </w:pPr>
      <w:r>
        <w:t xml:space="preserve">Co řešíme ve třídě: </w:t>
      </w:r>
      <w:r w:rsidRPr="00D27493">
        <w:rPr>
          <w:b/>
          <w:bCs/>
        </w:rPr>
        <w:t>pozdní příchody do hodiny</w:t>
      </w:r>
      <w:r>
        <w:t xml:space="preserve"> (domluva s trenérem), </w:t>
      </w:r>
      <w:r w:rsidRPr="00D27493">
        <w:rPr>
          <w:b/>
          <w:bCs/>
        </w:rPr>
        <w:t xml:space="preserve">posměch </w:t>
      </w:r>
      <w:r>
        <w:t xml:space="preserve">(vzhled), </w:t>
      </w:r>
      <w:r w:rsidRPr="00D27493">
        <w:rPr>
          <w:b/>
          <w:bCs/>
        </w:rPr>
        <w:t>pomůcky</w:t>
      </w:r>
      <w:r>
        <w:t xml:space="preserve"> – nepřipravenost na hodiny, chybí sešity, pomůcky, nenosí si domů sešity </w:t>
      </w:r>
    </w:p>
    <w:p w14:paraId="58D7E014" w14:textId="6EBC7653" w:rsidR="003015A8" w:rsidRDefault="003015A8" w:rsidP="001A68DA">
      <w:pPr>
        <w:pStyle w:val="Odstavecseseznamem"/>
        <w:numPr>
          <w:ilvl w:val="0"/>
          <w:numId w:val="10"/>
        </w:numPr>
      </w:pPr>
      <w:r>
        <w:t>Rizika soc. sítí – hranice 15 let, kyberšikana</w:t>
      </w:r>
    </w:p>
    <w:p w14:paraId="26D6105D" w14:textId="23B851FA" w:rsidR="003015A8" w:rsidRDefault="003015A8" w:rsidP="001A68DA">
      <w:pPr>
        <w:pStyle w:val="Odstavecseseznamem"/>
        <w:numPr>
          <w:ilvl w:val="0"/>
          <w:numId w:val="10"/>
        </w:numPr>
      </w:pPr>
      <w:r>
        <w:t xml:space="preserve">ETIKETA – </w:t>
      </w:r>
      <w:r w:rsidR="00D27493">
        <w:t xml:space="preserve">finále </w:t>
      </w:r>
      <w:r>
        <w:t>projektu, film, promítání 22.5.2025 od 17:00, vstupenky na recepci 100,-</w:t>
      </w:r>
    </w:p>
    <w:p w14:paraId="66792774" w14:textId="4C8680D5" w:rsidR="003015A8" w:rsidRDefault="003015A8" w:rsidP="001A68DA">
      <w:pPr>
        <w:pStyle w:val="Odstavecseseznamem"/>
        <w:numPr>
          <w:ilvl w:val="0"/>
          <w:numId w:val="10"/>
        </w:numPr>
      </w:pPr>
      <w:proofErr w:type="spellStart"/>
      <w:r>
        <w:t>Edukavárna</w:t>
      </w:r>
      <w:proofErr w:type="spellEnd"/>
      <w:r>
        <w:t xml:space="preserve"> – témata</w:t>
      </w:r>
    </w:p>
    <w:p w14:paraId="61396032" w14:textId="594D1D43" w:rsidR="003015A8" w:rsidRDefault="003015A8" w:rsidP="001A68DA">
      <w:pPr>
        <w:pStyle w:val="Odstavecseseznamem"/>
        <w:numPr>
          <w:ilvl w:val="0"/>
          <w:numId w:val="10"/>
        </w:numPr>
      </w:pPr>
      <w:r>
        <w:t>Konzultace s jinými učiteli po ukončení třídních schůzek</w:t>
      </w:r>
    </w:p>
    <w:p w14:paraId="0B6FDE80" w14:textId="6244A2B0" w:rsidR="003015A8" w:rsidRDefault="003015A8" w:rsidP="001A68DA">
      <w:pPr>
        <w:pStyle w:val="Odstavecseseznamem"/>
        <w:numPr>
          <w:ilvl w:val="0"/>
          <w:numId w:val="10"/>
        </w:numPr>
      </w:pPr>
      <w:r>
        <w:t>Co nás čeká – Velikonoční tvoření, Týden Země (přednáška Ledovce</w:t>
      </w:r>
      <w:r w:rsidR="00D27493">
        <w:t>, S</w:t>
      </w:r>
      <w:r>
        <w:t xml:space="preserve">běr odpadků), </w:t>
      </w:r>
      <w:proofErr w:type="spellStart"/>
      <w:r>
        <w:t>ŠvP</w:t>
      </w:r>
      <w:proofErr w:type="spellEnd"/>
      <w:r>
        <w:t xml:space="preserve"> – jede 20 žáků, Sportovní den + Run and </w:t>
      </w:r>
      <w:proofErr w:type="spellStart"/>
      <w:r>
        <w:t>Help</w:t>
      </w:r>
      <w:proofErr w:type="spellEnd"/>
    </w:p>
    <w:p w14:paraId="71F58360" w14:textId="77777777" w:rsidR="001A68DA" w:rsidRDefault="001A68DA" w:rsidP="001A68DA">
      <w:pPr>
        <w:pStyle w:val="Odstavecseseznamem"/>
        <w:ind w:left="1004"/>
      </w:pPr>
    </w:p>
    <w:sectPr w:rsidR="001A6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41E3E"/>
    <w:multiLevelType w:val="hybridMultilevel"/>
    <w:tmpl w:val="E5EC2AA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D326D5B"/>
    <w:multiLevelType w:val="multilevel"/>
    <w:tmpl w:val="1D42C08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679741469">
    <w:abstractNumId w:val="1"/>
  </w:num>
  <w:num w:numId="2" w16cid:durableId="907225128">
    <w:abstractNumId w:val="1"/>
  </w:num>
  <w:num w:numId="3" w16cid:durableId="135879310">
    <w:abstractNumId w:val="1"/>
  </w:num>
  <w:num w:numId="4" w16cid:durableId="2096777993">
    <w:abstractNumId w:val="1"/>
  </w:num>
  <w:num w:numId="5" w16cid:durableId="1196313784">
    <w:abstractNumId w:val="1"/>
  </w:num>
  <w:num w:numId="6" w16cid:durableId="563874464">
    <w:abstractNumId w:val="1"/>
  </w:num>
  <w:num w:numId="7" w16cid:durableId="1701470293">
    <w:abstractNumId w:val="1"/>
  </w:num>
  <w:num w:numId="8" w16cid:durableId="839004764">
    <w:abstractNumId w:val="1"/>
  </w:num>
  <w:num w:numId="9" w16cid:durableId="1590773066">
    <w:abstractNumId w:val="1"/>
  </w:num>
  <w:num w:numId="10" w16cid:durableId="30489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8DA"/>
    <w:rsid w:val="001A68DA"/>
    <w:rsid w:val="003015A8"/>
    <w:rsid w:val="003A027B"/>
    <w:rsid w:val="00443383"/>
    <w:rsid w:val="004D694A"/>
    <w:rsid w:val="00605929"/>
    <w:rsid w:val="006A2FB0"/>
    <w:rsid w:val="008F081E"/>
    <w:rsid w:val="00B249E6"/>
    <w:rsid w:val="00D27493"/>
    <w:rsid w:val="00D7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AAD36"/>
  <w15:chartTrackingRefBased/>
  <w15:docId w15:val="{89DE5FE2-1D77-42E3-A822-CBBB9530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200" w:line="360" w:lineRule="auto"/>
        <w:ind w:left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5929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05929"/>
    <w:pPr>
      <w:keepNext/>
      <w:keepLines/>
      <w:numPr>
        <w:numId w:val="9"/>
      </w:numPr>
      <w:spacing w:after="0"/>
      <w:outlineLvl w:val="0"/>
    </w:pPr>
    <w:rPr>
      <w:rFonts w:ascii="Times New Roman" w:eastAsiaTheme="majorEastAsia" w:hAnsi="Times New Roman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605929"/>
    <w:pPr>
      <w:keepNext/>
      <w:keepLines/>
      <w:numPr>
        <w:ilvl w:val="1"/>
        <w:numId w:val="9"/>
      </w:numPr>
      <w:spacing w:after="0"/>
      <w:outlineLvl w:val="1"/>
    </w:pPr>
    <w:rPr>
      <w:rFonts w:ascii="Times New Roman" w:eastAsiaTheme="majorEastAsia" w:hAnsi="Times New Roman" w:cs="Times New Roman"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05929"/>
    <w:pPr>
      <w:keepNext/>
      <w:keepLines/>
      <w:numPr>
        <w:ilvl w:val="2"/>
        <w:numId w:val="9"/>
      </w:numPr>
      <w:spacing w:after="0"/>
      <w:outlineLvl w:val="2"/>
    </w:pPr>
    <w:rPr>
      <w:rFonts w:ascii="Times New Roman" w:eastAsiaTheme="majorEastAsia" w:hAnsi="Times New Roman" w:cstheme="majorBidi"/>
      <w:bCs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5929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05929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05929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5929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5929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5929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5929"/>
  </w:style>
  <w:style w:type="character" w:customStyle="1" w:styleId="Nadpis1Char">
    <w:name w:val="Nadpis 1 Char"/>
    <w:basedOn w:val="Standardnpsmoodstavce"/>
    <w:link w:val="Nadpis1"/>
    <w:uiPriority w:val="9"/>
    <w:rsid w:val="00605929"/>
    <w:rPr>
      <w:rFonts w:ascii="Times New Roman" w:eastAsiaTheme="majorEastAsia" w:hAnsi="Times New Roman" w:cstheme="majorBidi"/>
      <w:b/>
      <w:bCs/>
      <w:sz w:val="36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05929"/>
    <w:rPr>
      <w:rFonts w:ascii="Times New Roman" w:eastAsiaTheme="majorEastAsia" w:hAnsi="Times New Roman" w:cs="Times New Roman"/>
      <w:bCs/>
      <w:sz w:val="32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5929"/>
    <w:rPr>
      <w:rFonts w:ascii="Times New Roman" w:eastAsiaTheme="majorEastAsia" w:hAnsi="Times New Roman" w:cstheme="majorBidi"/>
      <w:bCs/>
      <w:sz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05929"/>
    <w:rPr>
      <w:rFonts w:asciiTheme="majorHAnsi" w:eastAsiaTheme="majorEastAsia" w:hAnsiTheme="majorHAnsi" w:cstheme="majorBidi"/>
      <w:b/>
      <w:bCs/>
      <w:i/>
      <w:iCs/>
      <w:color w:val="156082" w:themeColor="accent1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05929"/>
    <w:rPr>
      <w:rFonts w:asciiTheme="majorHAnsi" w:eastAsiaTheme="majorEastAsia" w:hAnsiTheme="majorHAnsi" w:cstheme="majorBidi"/>
      <w:color w:val="0A2F40" w:themeColor="accent1" w:themeShade="7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05929"/>
    <w:rPr>
      <w:rFonts w:asciiTheme="majorHAnsi" w:eastAsiaTheme="majorEastAsia" w:hAnsiTheme="majorHAnsi" w:cstheme="majorBidi"/>
      <w:i/>
      <w:iCs/>
      <w:color w:val="0A2F40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05929"/>
    <w:rPr>
      <w:rFonts w:asciiTheme="majorHAnsi" w:eastAsiaTheme="majorEastAsia" w:hAnsiTheme="majorHAnsi" w:cstheme="majorBidi"/>
      <w:i/>
      <w:iCs/>
      <w:color w:val="404040" w:themeColor="text1" w:themeTint="B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592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59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0592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60592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605929"/>
    <w:pPr>
      <w:spacing w:after="100"/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59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5929"/>
    <w:rPr>
      <w:rFonts w:eastAsiaTheme="minorEastAsia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60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05929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05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5929"/>
    <w:rPr>
      <w:rFonts w:eastAsiaTheme="minorEastAsia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05929"/>
    <w:rPr>
      <w:vertAlign w:val="superscript"/>
    </w:rPr>
  </w:style>
  <w:style w:type="paragraph" w:styleId="Nzev">
    <w:name w:val="Title"/>
    <w:aliases w:val="Nadpis3"/>
    <w:basedOn w:val="Normln"/>
    <w:next w:val="Normln"/>
    <w:link w:val="NzevChar"/>
    <w:autoRedefine/>
    <w:uiPriority w:val="10"/>
    <w:qFormat/>
    <w:rsid w:val="00605929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i/>
      <w:spacing w:val="5"/>
      <w:kern w:val="28"/>
      <w:sz w:val="32"/>
      <w:szCs w:val="52"/>
    </w:rPr>
  </w:style>
  <w:style w:type="character" w:customStyle="1" w:styleId="NzevChar">
    <w:name w:val="Název Char"/>
    <w:aliases w:val="Nadpis3 Char"/>
    <w:basedOn w:val="Standardnpsmoodstavce"/>
    <w:link w:val="Nzev"/>
    <w:uiPriority w:val="10"/>
    <w:rsid w:val="00605929"/>
    <w:rPr>
      <w:rFonts w:ascii="Times New Roman" w:eastAsiaTheme="majorEastAsia" w:hAnsi="Times New Roman" w:cstheme="majorBidi"/>
      <w:i/>
      <w:spacing w:val="5"/>
      <w:kern w:val="28"/>
      <w:sz w:val="32"/>
      <w:szCs w:val="5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0592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929"/>
    <w:rPr>
      <w:rFonts w:ascii="Tahoma" w:eastAsiaTheme="minorEastAsi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05929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05929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605929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05929"/>
    <w:pPr>
      <w:numPr>
        <w:numId w:val="0"/>
      </w:numPr>
      <w:spacing w:before="480"/>
      <w:outlineLvl w:val="9"/>
    </w:pPr>
    <w:rPr>
      <w:rFonts w:asciiTheme="majorHAnsi" w:hAnsiTheme="majorHAnsi"/>
      <w:color w:val="0F4761" w:themeColor="accent1" w:themeShade="BF"/>
      <w:sz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68DA"/>
    <w:pPr>
      <w:numPr>
        <w:ilvl w:val="1"/>
      </w:numPr>
      <w:spacing w:after="160"/>
      <w:ind w:left="284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68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68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68DA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1A68D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68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68D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68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Kotmanová Gabriela</dc:creator>
  <cp:keywords/>
  <dc:description/>
  <cp:lastModifiedBy>Kotmanová Gabriela</cp:lastModifiedBy>
  <cp:revision>3</cp:revision>
  <cp:lastPrinted>2025-04-09T13:20:00Z</cp:lastPrinted>
  <dcterms:created xsi:type="dcterms:W3CDTF">2025-04-09T12:41:00Z</dcterms:created>
  <dcterms:modified xsi:type="dcterms:W3CDTF">2025-04-11T07:17:00Z</dcterms:modified>
</cp:coreProperties>
</file>